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6E" w:rsidRDefault="00B6236E" w:rsidP="000B6795">
      <w:pPr>
        <w:tabs>
          <w:tab w:val="left" w:pos="1418"/>
        </w:tabs>
      </w:pPr>
    </w:p>
    <w:p w:rsidR="00B6236E" w:rsidRDefault="00B6236E" w:rsidP="00B6236E">
      <w:pPr>
        <w:rPr>
          <w:rFonts w:cstheme="minorHAnsi"/>
          <w:b/>
          <w:sz w:val="24"/>
          <w:szCs w:val="24"/>
        </w:rPr>
      </w:pPr>
      <w:r>
        <w:rPr>
          <w:noProof/>
          <w:lang w:eastAsia="ru-RU"/>
        </w:rPr>
        <w:drawing>
          <wp:anchor distT="0" distB="0" distL="114935" distR="114935" simplePos="0" relativeHeight="251659264" behindDoc="1" locked="0" layoutInCell="1" allowOverlap="1" wp14:anchorId="4EF98E24" wp14:editId="56CEE82C">
            <wp:simplePos x="0" y="0"/>
            <wp:positionH relativeFrom="column">
              <wp:posOffset>-205740</wp:posOffset>
            </wp:positionH>
            <wp:positionV relativeFrom="paragraph">
              <wp:posOffset>192404</wp:posOffset>
            </wp:positionV>
            <wp:extent cx="2190750" cy="509273"/>
            <wp:effectExtent l="0" t="0" r="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0802" cy="51625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6236E" w:rsidRDefault="00B6236E" w:rsidP="00B6236E">
      <w:pPr>
        <w:jc w:val="right"/>
        <w:rPr>
          <w:rFonts w:cstheme="minorHAnsi"/>
          <w:b/>
          <w:sz w:val="24"/>
          <w:szCs w:val="24"/>
        </w:rPr>
      </w:pPr>
      <w:r w:rsidRPr="006319D6">
        <w:rPr>
          <w:rFonts w:cstheme="minorHAnsi"/>
          <w:b/>
          <w:sz w:val="24"/>
          <w:szCs w:val="24"/>
        </w:rPr>
        <w:t xml:space="preserve">Генеральному директору </w:t>
      </w:r>
    </w:p>
    <w:p w:rsidR="00B6236E" w:rsidRPr="006319D6" w:rsidRDefault="00B6236E" w:rsidP="00B6236E">
      <w:pPr>
        <w:jc w:val="right"/>
        <w:rPr>
          <w:rFonts w:cstheme="minorHAnsi"/>
          <w:b/>
          <w:sz w:val="24"/>
          <w:szCs w:val="24"/>
        </w:rPr>
      </w:pPr>
      <w:r w:rsidRPr="006319D6">
        <w:rPr>
          <w:rFonts w:cstheme="minorHAnsi"/>
          <w:b/>
          <w:sz w:val="24"/>
          <w:szCs w:val="24"/>
        </w:rPr>
        <w:t>ООО «</w:t>
      </w:r>
      <w:r>
        <w:rPr>
          <w:rFonts w:cstheme="minorHAnsi"/>
          <w:b/>
          <w:sz w:val="24"/>
          <w:szCs w:val="24"/>
        </w:rPr>
        <w:t>Центр онлайн бронирования</w:t>
      </w:r>
      <w:r w:rsidRPr="006319D6">
        <w:rPr>
          <w:rFonts w:cstheme="minorHAnsi"/>
          <w:b/>
          <w:sz w:val="24"/>
          <w:szCs w:val="24"/>
        </w:rPr>
        <w:t>»</w:t>
      </w:r>
    </w:p>
    <w:p w:rsidR="00B6236E" w:rsidRPr="006319D6" w:rsidRDefault="00B6236E" w:rsidP="00B6236E">
      <w:pPr>
        <w:jc w:val="right"/>
        <w:rPr>
          <w:rFonts w:cstheme="minorHAnsi"/>
          <w:b/>
          <w:sz w:val="24"/>
          <w:szCs w:val="24"/>
        </w:rPr>
      </w:pPr>
      <w:proofErr w:type="spellStart"/>
      <w:r>
        <w:rPr>
          <w:rFonts w:cstheme="minorHAnsi"/>
          <w:b/>
          <w:sz w:val="24"/>
          <w:szCs w:val="24"/>
        </w:rPr>
        <w:t>А.П.Полях</w:t>
      </w:r>
      <w:proofErr w:type="spellEnd"/>
    </w:p>
    <w:p w:rsidR="00506ED1" w:rsidRPr="004C5DAF" w:rsidRDefault="00506ED1">
      <w:pPr>
        <w:rPr>
          <w:rFonts w:cstheme="minorHAnsi"/>
          <w:sz w:val="24"/>
          <w:szCs w:val="24"/>
        </w:rPr>
      </w:pPr>
    </w:p>
    <w:p w:rsidR="00D40E90" w:rsidRPr="0042546F" w:rsidRDefault="00506ED1" w:rsidP="00506ED1">
      <w:pPr>
        <w:spacing w:after="0" w:line="240" w:lineRule="auto"/>
        <w:jc w:val="center"/>
        <w:rPr>
          <w:rFonts w:cstheme="minorHAnsi"/>
          <w:b/>
          <w:color w:val="0070C0"/>
          <w:sz w:val="28"/>
          <w:szCs w:val="28"/>
        </w:rPr>
      </w:pPr>
      <w:r w:rsidRPr="0042546F">
        <w:rPr>
          <w:rFonts w:cstheme="minorHAnsi"/>
          <w:b/>
          <w:color w:val="0070C0"/>
          <w:sz w:val="28"/>
          <w:szCs w:val="28"/>
        </w:rPr>
        <w:t xml:space="preserve">Заявление об отказе </w:t>
      </w:r>
    </w:p>
    <w:p w:rsidR="00506ED1" w:rsidRPr="0042546F" w:rsidRDefault="00506ED1" w:rsidP="00506ED1">
      <w:pPr>
        <w:spacing w:after="0" w:line="240" w:lineRule="auto"/>
        <w:jc w:val="center"/>
        <w:rPr>
          <w:rFonts w:cstheme="minorHAnsi"/>
          <w:b/>
          <w:color w:val="0070C0"/>
          <w:sz w:val="28"/>
          <w:szCs w:val="28"/>
        </w:rPr>
      </w:pPr>
      <w:r w:rsidRPr="0042546F">
        <w:rPr>
          <w:rFonts w:cstheme="minorHAnsi"/>
          <w:b/>
          <w:color w:val="0070C0"/>
          <w:sz w:val="28"/>
          <w:szCs w:val="28"/>
        </w:rPr>
        <w:t xml:space="preserve">от предоставленного равнозначного продукта и возврате денежных средств, оплаченных за туристский продукт в соответствии с п. 6 Постановления Правительства № 1073 от 20.07.2020г. </w:t>
      </w:r>
    </w:p>
    <w:p w:rsidR="00506ED1" w:rsidRPr="004C5DAF" w:rsidRDefault="00506ED1" w:rsidP="00506ED1">
      <w:pPr>
        <w:spacing w:after="0" w:line="240" w:lineRule="auto"/>
        <w:jc w:val="center"/>
        <w:rPr>
          <w:rFonts w:cstheme="minorHAnsi"/>
          <w:b/>
          <w:sz w:val="24"/>
          <w:szCs w:val="24"/>
        </w:rPr>
      </w:pPr>
    </w:p>
    <w:p w:rsidR="00B6236E" w:rsidRDefault="00B6236E" w:rsidP="004C5DAF">
      <w:pPr>
        <w:spacing w:after="0" w:line="240" w:lineRule="auto"/>
        <w:ind w:firstLine="709"/>
        <w:jc w:val="both"/>
        <w:rPr>
          <w:rFonts w:cstheme="minorHAnsi"/>
          <w:sz w:val="24"/>
          <w:szCs w:val="24"/>
        </w:rPr>
      </w:pPr>
      <w:r w:rsidRPr="006319D6">
        <w:rPr>
          <w:rFonts w:cstheme="minorHAnsi"/>
          <w:sz w:val="24"/>
          <w:szCs w:val="24"/>
        </w:rPr>
        <w:t xml:space="preserve">Я, </w:t>
      </w:r>
      <w:r>
        <w:rPr>
          <w:rFonts w:cstheme="minorHAnsi"/>
          <w:sz w:val="24"/>
          <w:szCs w:val="24"/>
        </w:rPr>
        <w:t>____________________________________________________</w:t>
      </w:r>
      <w:r w:rsidRPr="006319D6">
        <w:rPr>
          <w:rFonts w:cstheme="minorHAnsi"/>
          <w:sz w:val="24"/>
          <w:szCs w:val="24"/>
        </w:rPr>
        <w:t>, настоящим заявлением подтверждаю</w:t>
      </w:r>
      <w:r>
        <w:rPr>
          <w:rFonts w:cstheme="minorHAnsi"/>
          <w:sz w:val="24"/>
          <w:szCs w:val="24"/>
        </w:rPr>
        <w:t xml:space="preserve">, что мной </w:t>
      </w:r>
      <w:bookmarkStart w:id="0" w:name="_GoBack"/>
      <w:bookmarkEnd w:id="0"/>
      <w:r>
        <w:rPr>
          <w:rFonts w:cstheme="minorHAnsi"/>
          <w:sz w:val="24"/>
          <w:szCs w:val="24"/>
        </w:rPr>
        <w:t>своевременно получено Уведомление в рамках</w:t>
      </w:r>
      <w:r w:rsidRPr="006319D6">
        <w:rPr>
          <w:rFonts w:cstheme="minorHAnsi"/>
          <w:sz w:val="24"/>
          <w:szCs w:val="24"/>
        </w:rPr>
        <w:t xml:space="preserve"> </w:t>
      </w:r>
      <w:r w:rsidRPr="003F1F2F">
        <w:t>Постановлени</w:t>
      </w:r>
      <w:r>
        <w:t>я</w:t>
      </w:r>
      <w:r w:rsidRPr="003F1F2F">
        <w:t xml:space="preserve"> Правительства № 1073 от 20.07.2020г.</w:t>
      </w:r>
      <w:r w:rsidRPr="00C07FC8">
        <w:rPr>
          <w:rFonts w:cstheme="minorHAnsi"/>
          <w:b/>
          <w:color w:val="0070C0"/>
          <w:sz w:val="28"/>
          <w:szCs w:val="28"/>
        </w:rPr>
        <w:t xml:space="preserve"> </w:t>
      </w:r>
      <w:r w:rsidRPr="006319D6">
        <w:rPr>
          <w:rFonts w:cstheme="minorHAnsi"/>
          <w:sz w:val="24"/>
          <w:szCs w:val="24"/>
        </w:rPr>
        <w:t>с обязательством предоставить равнозначный</w:t>
      </w:r>
      <w:r>
        <w:rPr>
          <w:rFonts w:cstheme="minorHAnsi"/>
          <w:sz w:val="24"/>
          <w:szCs w:val="24"/>
        </w:rPr>
        <w:t xml:space="preserve"> туристский продукт по Договору № </w:t>
      </w:r>
      <w:r>
        <w:rPr>
          <w:rFonts w:cstheme="minorHAnsi"/>
          <w:sz w:val="24"/>
          <w:szCs w:val="24"/>
          <w:lang w:val="en-US"/>
        </w:rPr>
        <w:t>F</w:t>
      </w:r>
      <w:r>
        <w:rPr>
          <w:rFonts w:cstheme="minorHAnsi"/>
          <w:sz w:val="24"/>
          <w:szCs w:val="24"/>
        </w:rPr>
        <w:t>___________от ________________.</w:t>
      </w:r>
    </w:p>
    <w:p w:rsidR="00DA0926" w:rsidRDefault="00D40E90" w:rsidP="004C5DAF">
      <w:pPr>
        <w:spacing w:after="0" w:line="240" w:lineRule="auto"/>
        <w:ind w:firstLine="709"/>
        <w:jc w:val="both"/>
        <w:rPr>
          <w:rFonts w:cstheme="minorHAnsi"/>
          <w:sz w:val="24"/>
          <w:szCs w:val="24"/>
        </w:rPr>
      </w:pPr>
      <w:r w:rsidRPr="004C5DAF">
        <w:rPr>
          <w:rFonts w:cstheme="minorHAnsi"/>
          <w:sz w:val="24"/>
          <w:szCs w:val="24"/>
        </w:rPr>
        <w:t>П</w:t>
      </w:r>
      <w:r w:rsidR="00506ED1" w:rsidRPr="004C5DAF">
        <w:rPr>
          <w:rFonts w:cstheme="minorHAnsi"/>
          <w:sz w:val="24"/>
          <w:szCs w:val="24"/>
        </w:rPr>
        <w:t>рошу вернуть денежные средства, оплаченные за туристский продукт</w:t>
      </w:r>
      <w:r w:rsidR="00DA0926">
        <w:rPr>
          <w:rFonts w:cstheme="minorHAnsi"/>
          <w:sz w:val="24"/>
          <w:szCs w:val="24"/>
        </w:rPr>
        <w:t xml:space="preserve"> следующим способом (выбрать способ, которым производилась оплата)</w:t>
      </w:r>
    </w:p>
    <w:p w:rsidR="00DA0926" w:rsidRDefault="00DA0926" w:rsidP="004C5DAF">
      <w:pPr>
        <w:spacing w:after="0" w:line="240" w:lineRule="auto"/>
        <w:ind w:firstLine="709"/>
        <w:jc w:val="both"/>
        <w:rPr>
          <w:rFonts w:cstheme="minorHAnsi"/>
          <w:sz w:val="24"/>
          <w:szCs w:val="24"/>
        </w:rPr>
      </w:pPr>
    </w:p>
    <w:p w:rsidR="00D40E90" w:rsidRDefault="00DA0926" w:rsidP="00DA0926">
      <w:pPr>
        <w:pStyle w:val="a4"/>
        <w:numPr>
          <w:ilvl w:val="0"/>
          <w:numId w:val="1"/>
        </w:numPr>
        <w:spacing w:after="0" w:line="240" w:lineRule="auto"/>
        <w:jc w:val="both"/>
        <w:rPr>
          <w:rFonts w:cstheme="minorHAnsi"/>
          <w:sz w:val="24"/>
          <w:szCs w:val="24"/>
        </w:rPr>
      </w:pPr>
      <w:r>
        <w:rPr>
          <w:rFonts w:cstheme="minorHAnsi"/>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356235</wp:posOffset>
                </wp:positionH>
                <wp:positionV relativeFrom="paragraph">
                  <wp:posOffset>37465</wp:posOffset>
                </wp:positionV>
                <wp:extent cx="209550" cy="1238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0955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48A52" id="Прямоугольник 1" o:spid="_x0000_s1026" style="position:absolute;margin-left:28.05pt;margin-top:2.95pt;width:16.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" fillcolor="#5b9bd5 [3204]" strokecolor="#1f4d78 [1604]" strokeweight="1pt"/>
            </w:pict>
          </mc:Fallback>
        </mc:AlternateContent>
      </w:r>
      <w:r>
        <w:rPr>
          <w:rFonts w:cstheme="minorHAnsi"/>
          <w:sz w:val="24"/>
          <w:szCs w:val="24"/>
        </w:rPr>
        <w:t xml:space="preserve">    На счет в банке (указать б</w:t>
      </w:r>
      <w:r w:rsidR="00690AFB" w:rsidRPr="00DA0926">
        <w:rPr>
          <w:rFonts w:cstheme="minorHAnsi"/>
          <w:sz w:val="24"/>
          <w:szCs w:val="24"/>
        </w:rPr>
        <w:t>анковские</w:t>
      </w:r>
      <w:r w:rsidR="00506ED1" w:rsidRPr="00DA0926">
        <w:rPr>
          <w:rFonts w:cstheme="minorHAnsi"/>
          <w:sz w:val="24"/>
          <w:szCs w:val="24"/>
        </w:rPr>
        <w:t xml:space="preserve"> реквизиты</w:t>
      </w:r>
      <w:r>
        <w:rPr>
          <w:rFonts w:cstheme="minorHAnsi"/>
          <w:sz w:val="24"/>
          <w:szCs w:val="24"/>
        </w:rPr>
        <w:t xml:space="preserve"> по тексту)</w:t>
      </w:r>
      <w:r w:rsidR="00506ED1" w:rsidRPr="00DA0926">
        <w:rPr>
          <w:rFonts w:cstheme="minorHAnsi"/>
          <w:sz w:val="24"/>
          <w:szCs w:val="24"/>
        </w:rPr>
        <w:t xml:space="preserve"> </w:t>
      </w:r>
    </w:p>
    <w:p w:rsidR="00DA0926" w:rsidRDefault="00DA0926" w:rsidP="00DA0926">
      <w:pPr>
        <w:pStyle w:val="a4"/>
        <w:numPr>
          <w:ilvl w:val="0"/>
          <w:numId w:val="1"/>
        </w:numPr>
        <w:spacing w:after="0" w:line="240" w:lineRule="auto"/>
        <w:jc w:val="both"/>
        <w:rPr>
          <w:rFonts w:cstheme="minorHAnsi"/>
          <w:sz w:val="24"/>
          <w:szCs w:val="24"/>
        </w:rPr>
      </w:pPr>
      <w:r>
        <w:rPr>
          <w:rFonts w:cstheme="minorHAnsi"/>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356235</wp:posOffset>
                </wp:positionH>
                <wp:positionV relativeFrom="paragraph">
                  <wp:posOffset>32385</wp:posOffset>
                </wp:positionV>
                <wp:extent cx="209550" cy="1143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095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7D99BC" id="Прямоугольник 3" o:spid="_x0000_s1026" style="position:absolute;margin-left:28.05pt;margin-top:2.55pt;width:16.5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" fillcolor="#5b9bd5 [3204]" strokecolor="#1f4d78 [1604]" strokeweight="1pt"/>
            </w:pict>
          </mc:Fallback>
        </mc:AlternateContent>
      </w:r>
      <w:r>
        <w:rPr>
          <w:rFonts w:cstheme="minorHAnsi"/>
          <w:sz w:val="24"/>
          <w:szCs w:val="24"/>
        </w:rPr>
        <w:t xml:space="preserve">    На банковскую карту (указать номер карты)</w:t>
      </w:r>
    </w:p>
    <w:p w:rsidR="00DA0926" w:rsidRDefault="00DA0926" w:rsidP="00DA0926">
      <w:pPr>
        <w:pStyle w:val="a4"/>
        <w:numPr>
          <w:ilvl w:val="0"/>
          <w:numId w:val="1"/>
        </w:numPr>
        <w:spacing w:after="0" w:line="240" w:lineRule="auto"/>
        <w:jc w:val="both"/>
        <w:rPr>
          <w:rFonts w:cstheme="minorHAnsi"/>
          <w:sz w:val="24"/>
          <w:szCs w:val="24"/>
        </w:rPr>
      </w:pPr>
      <w:r>
        <w:rPr>
          <w:rFonts w:cstheme="minorHAnsi"/>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27940</wp:posOffset>
                </wp:positionV>
                <wp:extent cx="209550" cy="1428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0F0E20" id="Прямоугольник 4" o:spid="_x0000_s1026" style="position:absolute;margin-left:28.05pt;margin-top:2.2pt;width:16.5pt;height:1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" fillcolor="#5b9bd5 [3204]" strokecolor="#1f4d78 [1604]" strokeweight="1pt"/>
            </w:pict>
          </mc:Fallback>
        </mc:AlternateContent>
      </w:r>
      <w:r>
        <w:rPr>
          <w:rFonts w:cstheme="minorHAnsi"/>
          <w:sz w:val="24"/>
          <w:szCs w:val="24"/>
        </w:rPr>
        <w:t xml:space="preserve">    Наличными в офисе </w:t>
      </w:r>
    </w:p>
    <w:p w:rsidR="00D40E90" w:rsidRPr="004C5DAF" w:rsidRDefault="00D40E90" w:rsidP="00506ED1">
      <w:pPr>
        <w:spacing w:after="0" w:line="240" w:lineRule="auto"/>
        <w:jc w:val="both"/>
        <w:rPr>
          <w:rFonts w:cstheme="minorHAnsi"/>
          <w:sz w:val="24"/>
          <w:szCs w:val="24"/>
        </w:rPr>
      </w:pPr>
    </w:p>
    <w:p w:rsidR="00506ED1" w:rsidRPr="004C5DAF" w:rsidRDefault="00A46E79" w:rsidP="00506ED1">
      <w:pPr>
        <w:spacing w:after="0" w:line="240" w:lineRule="auto"/>
        <w:jc w:val="both"/>
        <w:rPr>
          <w:rFonts w:cstheme="minorHAnsi"/>
          <w:sz w:val="24"/>
          <w:szCs w:val="24"/>
        </w:rPr>
      </w:pPr>
      <w:r w:rsidRPr="004C5DAF">
        <w:rPr>
          <w:rFonts w:cstheme="minorHAnsi"/>
          <w:sz w:val="24"/>
          <w:szCs w:val="24"/>
        </w:rPr>
        <w:t>Подтверждаю т</w:t>
      </w:r>
      <w:r w:rsidR="00690AFB" w:rsidRPr="004C5DAF">
        <w:rPr>
          <w:rFonts w:cstheme="minorHAnsi"/>
          <w:sz w:val="24"/>
          <w:szCs w:val="24"/>
        </w:rPr>
        <w:t>рудные жизненные о</w:t>
      </w:r>
      <w:r w:rsidR="00B6236E">
        <w:rPr>
          <w:rFonts w:cstheme="minorHAnsi"/>
          <w:sz w:val="24"/>
          <w:szCs w:val="24"/>
        </w:rPr>
        <w:t>бстоятельства</w:t>
      </w:r>
      <w:r w:rsidR="00690AFB" w:rsidRPr="004C5DAF">
        <w:rPr>
          <w:rFonts w:cstheme="minorHAnsi"/>
          <w:sz w:val="24"/>
          <w:szCs w:val="24"/>
        </w:rPr>
        <w:t xml:space="preserve">, </w:t>
      </w:r>
      <w:r w:rsidR="00506ED1" w:rsidRPr="004C5DAF">
        <w:rPr>
          <w:rFonts w:cstheme="minorHAnsi"/>
          <w:sz w:val="24"/>
          <w:szCs w:val="24"/>
        </w:rPr>
        <w:t xml:space="preserve">в соответствии с п. 6 Постановления Правительства № 1073 от 20.07.2020г. </w:t>
      </w:r>
    </w:p>
    <w:p w:rsidR="00506ED1" w:rsidRPr="004C5DAF" w:rsidRDefault="00506ED1" w:rsidP="00506ED1">
      <w:pPr>
        <w:spacing w:after="0" w:line="240" w:lineRule="auto"/>
        <w:jc w:val="both"/>
        <w:rPr>
          <w:rFonts w:cstheme="minorHAnsi"/>
          <w:sz w:val="24"/>
          <w:szCs w:val="24"/>
        </w:rPr>
      </w:pPr>
      <w:r w:rsidRPr="004C5DAF">
        <w:rPr>
          <w:rFonts w:cstheme="minorHAnsi"/>
          <w:b/>
          <w:sz w:val="24"/>
          <w:szCs w:val="24"/>
        </w:rPr>
        <w:t>(нужное отметить)</w:t>
      </w:r>
      <w:r w:rsidR="00D40E90" w:rsidRPr="004C5DAF">
        <w:rPr>
          <w:rFonts w:cstheme="minorHAnsi"/>
          <w:b/>
          <w:sz w:val="24"/>
          <w:szCs w:val="24"/>
        </w:rPr>
        <w:t>:</w:t>
      </w:r>
    </w:p>
    <w:p w:rsidR="00506ED1" w:rsidRPr="004C5DAF" w:rsidRDefault="00506ED1" w:rsidP="00506ED1">
      <w:pPr>
        <w:spacing w:after="0" w:line="240" w:lineRule="auto"/>
        <w:jc w:val="both"/>
        <w:rPr>
          <w:rFonts w:cstheme="minorHAnsi"/>
          <w:sz w:val="24"/>
          <w:szCs w:val="24"/>
        </w:rPr>
      </w:pPr>
    </w:p>
    <w:tbl>
      <w:tblPr>
        <w:tblStyle w:val="a3"/>
        <w:tblW w:w="0" w:type="auto"/>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93"/>
        <w:gridCol w:w="8783"/>
      </w:tblGrid>
      <w:tr w:rsidR="00506ED1" w:rsidRPr="004C5DAF" w:rsidTr="0042546F">
        <w:trPr>
          <w:jc w:val="center"/>
        </w:trPr>
        <w:tc>
          <w:tcPr>
            <w:tcW w:w="993" w:type="dxa"/>
            <w:shd w:val="clear" w:color="auto" w:fill="BDD6EE" w:themeFill="accent1" w:themeFillTint="66"/>
          </w:tcPr>
          <w:p w:rsidR="00506ED1" w:rsidRPr="004C5DAF" w:rsidRDefault="00506ED1" w:rsidP="00506ED1">
            <w:pPr>
              <w:jc w:val="both"/>
              <w:rPr>
                <w:rFonts w:cstheme="minorHAnsi"/>
                <w:sz w:val="24"/>
                <w:szCs w:val="24"/>
              </w:rPr>
            </w:pPr>
          </w:p>
        </w:tc>
        <w:tc>
          <w:tcPr>
            <w:tcW w:w="8783" w:type="dxa"/>
            <w:shd w:val="clear" w:color="auto" w:fill="BDD6EE" w:themeFill="accent1" w:themeFillTint="66"/>
          </w:tcPr>
          <w:p w:rsidR="00506ED1" w:rsidRPr="004C5DAF" w:rsidRDefault="00690AFB" w:rsidP="000920C9">
            <w:pPr>
              <w:jc w:val="both"/>
              <w:rPr>
                <w:rFonts w:cstheme="minorHAnsi"/>
                <w:sz w:val="24"/>
                <w:szCs w:val="24"/>
              </w:rPr>
            </w:pPr>
            <w:r w:rsidRPr="004C5DAF">
              <w:rPr>
                <w:rFonts w:cstheme="minorHAnsi"/>
                <w:sz w:val="24"/>
                <w:szCs w:val="24"/>
              </w:rPr>
              <w:t>Достижение возраста 65 лет (</w:t>
            </w:r>
            <w:r w:rsidR="000920C9" w:rsidRPr="004C5DAF">
              <w:rPr>
                <w:rFonts w:cstheme="minorHAnsi"/>
                <w:sz w:val="24"/>
                <w:szCs w:val="24"/>
              </w:rPr>
              <w:t>Заверенную к</w:t>
            </w:r>
            <w:r w:rsidRPr="004C5DAF">
              <w:rPr>
                <w:rFonts w:cstheme="minorHAnsi"/>
                <w:sz w:val="24"/>
                <w:szCs w:val="24"/>
              </w:rPr>
              <w:t>опию паспорта прилагаю)</w:t>
            </w:r>
          </w:p>
        </w:tc>
      </w:tr>
      <w:tr w:rsidR="00506ED1" w:rsidRPr="004C5DAF" w:rsidTr="0042546F">
        <w:trPr>
          <w:jc w:val="center"/>
        </w:trPr>
        <w:tc>
          <w:tcPr>
            <w:tcW w:w="993" w:type="dxa"/>
            <w:shd w:val="clear" w:color="auto" w:fill="C1EFFF"/>
          </w:tcPr>
          <w:p w:rsidR="00506ED1" w:rsidRPr="004C5DAF" w:rsidRDefault="00506ED1" w:rsidP="00506ED1">
            <w:pPr>
              <w:jc w:val="both"/>
              <w:rPr>
                <w:rFonts w:cstheme="minorHAnsi"/>
                <w:sz w:val="24"/>
                <w:szCs w:val="24"/>
              </w:rPr>
            </w:pPr>
          </w:p>
        </w:tc>
        <w:tc>
          <w:tcPr>
            <w:tcW w:w="8783" w:type="dxa"/>
            <w:shd w:val="clear" w:color="auto" w:fill="C1EFFF"/>
          </w:tcPr>
          <w:p w:rsidR="00506ED1" w:rsidRPr="004C5DAF" w:rsidRDefault="00506ED1" w:rsidP="000920C9">
            <w:pPr>
              <w:jc w:val="both"/>
              <w:rPr>
                <w:rFonts w:cstheme="minorHAnsi"/>
                <w:sz w:val="24"/>
                <w:szCs w:val="24"/>
              </w:rPr>
            </w:pPr>
            <w:r w:rsidRPr="004C5DAF">
              <w:rPr>
                <w:rFonts w:cstheme="minorHAnsi"/>
                <w:sz w:val="24"/>
                <w:szCs w:val="24"/>
              </w:rPr>
              <w:t>Наличие инвалидности, подтверждённой в установленном порядке</w:t>
            </w:r>
            <w:r w:rsidR="00690AFB" w:rsidRPr="004C5DAF">
              <w:rPr>
                <w:rFonts w:cstheme="minorHAnsi"/>
                <w:sz w:val="24"/>
                <w:szCs w:val="24"/>
              </w:rPr>
              <w:t xml:space="preserve"> (</w:t>
            </w:r>
            <w:r w:rsidR="000920C9" w:rsidRPr="004C5DAF">
              <w:rPr>
                <w:rFonts w:cstheme="minorHAnsi"/>
                <w:sz w:val="24"/>
                <w:szCs w:val="24"/>
              </w:rPr>
              <w:t>Заверенную к</w:t>
            </w:r>
            <w:r w:rsidR="00690AFB" w:rsidRPr="004C5DAF">
              <w:rPr>
                <w:rFonts w:cstheme="minorHAnsi"/>
                <w:sz w:val="24"/>
                <w:szCs w:val="24"/>
              </w:rPr>
              <w:t>опию справки, подтверждающей инвалидность прилагаю)</w:t>
            </w:r>
          </w:p>
        </w:tc>
      </w:tr>
      <w:tr w:rsidR="00506ED1" w:rsidRPr="004C5DAF" w:rsidTr="0042546F">
        <w:trPr>
          <w:jc w:val="center"/>
        </w:trPr>
        <w:tc>
          <w:tcPr>
            <w:tcW w:w="993" w:type="dxa"/>
            <w:shd w:val="clear" w:color="auto" w:fill="B3DEFF"/>
          </w:tcPr>
          <w:p w:rsidR="00506ED1" w:rsidRPr="004C5DAF" w:rsidRDefault="00506ED1" w:rsidP="00506ED1">
            <w:pPr>
              <w:jc w:val="both"/>
              <w:rPr>
                <w:rFonts w:cstheme="minorHAnsi"/>
                <w:sz w:val="24"/>
                <w:szCs w:val="24"/>
              </w:rPr>
            </w:pPr>
          </w:p>
        </w:tc>
        <w:tc>
          <w:tcPr>
            <w:tcW w:w="8783" w:type="dxa"/>
            <w:shd w:val="clear" w:color="auto" w:fill="B3DEFF"/>
          </w:tcPr>
          <w:p w:rsidR="00506ED1" w:rsidRPr="004C5DAF" w:rsidRDefault="00506ED1" w:rsidP="000920C9">
            <w:pPr>
              <w:jc w:val="both"/>
              <w:rPr>
                <w:rFonts w:cstheme="minorHAnsi"/>
                <w:sz w:val="24"/>
                <w:szCs w:val="24"/>
              </w:rPr>
            </w:pPr>
            <w:r w:rsidRPr="004C5DAF">
              <w:rPr>
                <w:rFonts w:cstheme="minorHAnsi"/>
                <w:sz w:val="24"/>
                <w:szCs w:val="24"/>
              </w:rPr>
              <w:t>Временная нетрудоспособность сроком более 2х месяцев подряд</w:t>
            </w:r>
            <w:r w:rsidR="00690AFB" w:rsidRPr="004C5DAF">
              <w:rPr>
                <w:rFonts w:cstheme="minorHAnsi"/>
                <w:sz w:val="24"/>
                <w:szCs w:val="24"/>
              </w:rPr>
              <w:t>, подтвержденная документально (</w:t>
            </w:r>
            <w:r w:rsidR="000920C9" w:rsidRPr="004C5DAF">
              <w:rPr>
                <w:rFonts w:cstheme="minorHAnsi"/>
                <w:sz w:val="24"/>
                <w:szCs w:val="24"/>
              </w:rPr>
              <w:t>Заверенную к</w:t>
            </w:r>
            <w:r w:rsidR="00690AFB" w:rsidRPr="004C5DAF">
              <w:rPr>
                <w:rFonts w:cstheme="minorHAnsi"/>
                <w:sz w:val="24"/>
                <w:szCs w:val="24"/>
              </w:rPr>
              <w:t>опию больничного листа прилагаю)</w:t>
            </w:r>
          </w:p>
        </w:tc>
      </w:tr>
      <w:tr w:rsidR="00506ED1" w:rsidRPr="004C5DAF" w:rsidTr="0042546F">
        <w:trPr>
          <w:jc w:val="center"/>
        </w:trPr>
        <w:tc>
          <w:tcPr>
            <w:tcW w:w="993" w:type="dxa"/>
            <w:shd w:val="clear" w:color="auto" w:fill="C4D9F2"/>
          </w:tcPr>
          <w:p w:rsidR="00506ED1" w:rsidRPr="004C5DAF" w:rsidRDefault="00506ED1" w:rsidP="00506ED1">
            <w:pPr>
              <w:jc w:val="both"/>
              <w:rPr>
                <w:rFonts w:cstheme="minorHAnsi"/>
                <w:sz w:val="24"/>
                <w:szCs w:val="24"/>
              </w:rPr>
            </w:pPr>
          </w:p>
        </w:tc>
        <w:tc>
          <w:tcPr>
            <w:tcW w:w="8783" w:type="dxa"/>
            <w:shd w:val="clear" w:color="auto" w:fill="C4D9F2"/>
          </w:tcPr>
          <w:p w:rsidR="00506ED1" w:rsidRPr="004C5DAF" w:rsidRDefault="00506ED1" w:rsidP="000920C9">
            <w:pPr>
              <w:jc w:val="both"/>
              <w:rPr>
                <w:rFonts w:cstheme="minorHAnsi"/>
                <w:sz w:val="24"/>
                <w:szCs w:val="24"/>
              </w:rPr>
            </w:pPr>
            <w:r w:rsidRPr="004C5DAF">
              <w:rPr>
                <w:rFonts w:cstheme="minorHAnsi"/>
                <w:sz w:val="24"/>
                <w:szCs w:val="24"/>
              </w:rPr>
              <w:t>Регистрация в качестве безработного гражданина, который не имеет заработка, в органах службы занятости в</w:t>
            </w:r>
            <w:r w:rsidR="00690AFB" w:rsidRPr="004C5DAF">
              <w:rPr>
                <w:rFonts w:cstheme="minorHAnsi"/>
                <w:sz w:val="24"/>
                <w:szCs w:val="24"/>
              </w:rPr>
              <w:t xml:space="preserve"> целях поиска подходящей работы (</w:t>
            </w:r>
            <w:r w:rsidR="000920C9" w:rsidRPr="004C5DAF">
              <w:rPr>
                <w:rFonts w:cstheme="minorHAnsi"/>
                <w:sz w:val="24"/>
                <w:szCs w:val="24"/>
              </w:rPr>
              <w:t>Заверенную к</w:t>
            </w:r>
            <w:r w:rsidR="00690AFB" w:rsidRPr="004C5DAF">
              <w:rPr>
                <w:rFonts w:cstheme="minorHAnsi"/>
                <w:sz w:val="24"/>
                <w:szCs w:val="24"/>
              </w:rPr>
              <w:t xml:space="preserve">опию справки </w:t>
            </w:r>
            <w:r w:rsidR="00A46E79" w:rsidRPr="004C5DAF">
              <w:rPr>
                <w:rFonts w:cstheme="minorHAnsi"/>
                <w:sz w:val="24"/>
                <w:szCs w:val="24"/>
              </w:rPr>
              <w:t xml:space="preserve">Центра Занятости Населения </w:t>
            </w:r>
            <w:r w:rsidR="00690AFB" w:rsidRPr="004C5DAF">
              <w:rPr>
                <w:rFonts w:cstheme="minorHAnsi"/>
                <w:sz w:val="24"/>
                <w:szCs w:val="24"/>
              </w:rPr>
              <w:t>прилагаю).</w:t>
            </w:r>
          </w:p>
        </w:tc>
      </w:tr>
    </w:tbl>
    <w:p w:rsidR="00506ED1" w:rsidRPr="004C5DAF" w:rsidRDefault="00506ED1" w:rsidP="00506ED1">
      <w:pPr>
        <w:spacing w:after="0" w:line="240" w:lineRule="auto"/>
        <w:jc w:val="both"/>
        <w:rPr>
          <w:rFonts w:cstheme="minorHAnsi"/>
          <w:sz w:val="24"/>
          <w:szCs w:val="24"/>
        </w:rPr>
      </w:pPr>
      <w:r w:rsidRPr="004C5DAF">
        <w:rPr>
          <w:rFonts w:cstheme="minorHAnsi"/>
          <w:sz w:val="24"/>
          <w:szCs w:val="24"/>
        </w:rPr>
        <w:t xml:space="preserve">     </w:t>
      </w:r>
    </w:p>
    <w:p w:rsidR="00506ED1" w:rsidRDefault="00B6236E" w:rsidP="00506ED1">
      <w:pPr>
        <w:spacing w:after="0" w:line="240" w:lineRule="auto"/>
        <w:jc w:val="both"/>
        <w:rPr>
          <w:rFonts w:cstheme="minorHAnsi"/>
          <w:sz w:val="24"/>
          <w:szCs w:val="24"/>
        </w:rPr>
      </w:pPr>
      <w:r w:rsidRPr="006B373E">
        <w:rPr>
          <w:rFonts w:cstheme="minorHAnsi"/>
          <w:sz w:val="24"/>
          <w:szCs w:val="24"/>
        </w:rPr>
        <w:t xml:space="preserve">До меня </w:t>
      </w:r>
      <w:r>
        <w:rPr>
          <w:rFonts w:cstheme="minorHAnsi"/>
          <w:sz w:val="24"/>
          <w:szCs w:val="24"/>
        </w:rPr>
        <w:t>и до других участников поездки</w:t>
      </w:r>
      <w:r w:rsidRPr="004C5DAF">
        <w:rPr>
          <w:rFonts w:cstheme="minorHAnsi"/>
          <w:sz w:val="24"/>
          <w:szCs w:val="24"/>
        </w:rPr>
        <w:t xml:space="preserve"> </w:t>
      </w:r>
      <w:r w:rsidR="00A46E79" w:rsidRPr="004C5DAF">
        <w:rPr>
          <w:rFonts w:cstheme="minorHAnsi"/>
          <w:sz w:val="24"/>
          <w:szCs w:val="24"/>
        </w:rPr>
        <w:t>доведена информация</w:t>
      </w:r>
      <w:r w:rsidR="00506ED1" w:rsidRPr="004C5DAF">
        <w:rPr>
          <w:rFonts w:cstheme="minorHAnsi"/>
          <w:sz w:val="24"/>
          <w:szCs w:val="24"/>
        </w:rPr>
        <w:t xml:space="preserve"> о том, что возврат денежных средств осуществляется в течении 90 дней с даты предъявления настоящего </w:t>
      </w:r>
      <w:r w:rsidR="00A46E79" w:rsidRPr="004C5DAF">
        <w:rPr>
          <w:rFonts w:cstheme="minorHAnsi"/>
          <w:sz w:val="24"/>
          <w:szCs w:val="24"/>
        </w:rPr>
        <w:t>заявления-</w:t>
      </w:r>
      <w:r w:rsidR="00506ED1" w:rsidRPr="004C5DAF">
        <w:rPr>
          <w:rFonts w:cstheme="minorHAnsi"/>
          <w:sz w:val="24"/>
          <w:szCs w:val="24"/>
        </w:rPr>
        <w:t>требования</w:t>
      </w:r>
      <w:r w:rsidR="00D40E90" w:rsidRPr="004C5DAF">
        <w:rPr>
          <w:rFonts w:cstheme="minorHAnsi"/>
          <w:sz w:val="24"/>
          <w:szCs w:val="24"/>
        </w:rPr>
        <w:t xml:space="preserve"> и </w:t>
      </w:r>
      <w:r w:rsidR="00A46E79" w:rsidRPr="004C5DAF">
        <w:rPr>
          <w:rFonts w:cstheme="minorHAnsi"/>
          <w:sz w:val="24"/>
          <w:szCs w:val="24"/>
        </w:rPr>
        <w:t xml:space="preserve">проверки подлинности </w:t>
      </w:r>
      <w:r w:rsidR="00D40E90" w:rsidRPr="004C5DAF">
        <w:rPr>
          <w:rFonts w:cstheme="minorHAnsi"/>
          <w:sz w:val="24"/>
          <w:szCs w:val="24"/>
        </w:rPr>
        <w:t>полного комплекта документов</w:t>
      </w:r>
      <w:r w:rsidR="00690AFB" w:rsidRPr="004C5DAF">
        <w:rPr>
          <w:rFonts w:cstheme="minorHAnsi"/>
          <w:sz w:val="24"/>
          <w:szCs w:val="24"/>
        </w:rPr>
        <w:t xml:space="preserve"> туристов</w:t>
      </w:r>
      <w:r w:rsidR="00506ED1" w:rsidRPr="004C5DAF">
        <w:rPr>
          <w:rFonts w:cstheme="minorHAnsi"/>
          <w:sz w:val="24"/>
          <w:szCs w:val="24"/>
        </w:rPr>
        <w:t>.</w:t>
      </w:r>
    </w:p>
    <w:p w:rsidR="000B6795" w:rsidRPr="000B6795" w:rsidRDefault="000B6795" w:rsidP="000B6795">
      <w:pPr>
        <w:ind w:firstLine="708"/>
        <w:jc w:val="both"/>
        <w:rPr>
          <w:rFonts w:cstheme="minorHAnsi"/>
          <w:sz w:val="24"/>
        </w:rPr>
      </w:pPr>
      <w:r w:rsidRPr="000B6795">
        <w:rPr>
          <w:rFonts w:cstheme="minorHAnsi"/>
          <w:sz w:val="24"/>
        </w:rPr>
        <w:t>Следует учитывать, что в случае предоставления заказчиками подложных документов туроператор</w:t>
      </w:r>
      <w:r>
        <w:rPr>
          <w:rFonts w:cstheme="minorHAnsi"/>
          <w:sz w:val="24"/>
        </w:rPr>
        <w:t xml:space="preserve"> и </w:t>
      </w:r>
      <w:proofErr w:type="spellStart"/>
      <w:r>
        <w:rPr>
          <w:rFonts w:cstheme="minorHAnsi"/>
          <w:sz w:val="24"/>
        </w:rPr>
        <w:t>турагент</w:t>
      </w:r>
      <w:proofErr w:type="spellEnd"/>
      <w:r w:rsidRPr="000B6795">
        <w:rPr>
          <w:rFonts w:cstheme="minorHAnsi"/>
          <w:sz w:val="24"/>
        </w:rPr>
        <w:t xml:space="preserve"> в рамках прав, представленных действующим законодательством РФ, вправе производить проверку достоверности представленных документов (в том числе, проводить опрос заказчиков туристского продукта по вопросам представленных ими документов лично или по телефону, совершать телефонные звонки в организации или учреждения, а также проводить выездные проверки с участием сотрудников туроператора), а также сообщать обо всех случаях предоставления подложных документов в органы внутренних дел для совершения дальнейших необходимых процессуальных действий.</w:t>
      </w:r>
    </w:p>
    <w:p w:rsidR="000B6795" w:rsidRPr="000B6795" w:rsidRDefault="000B6795" w:rsidP="000B6795">
      <w:pPr>
        <w:ind w:firstLine="708"/>
        <w:jc w:val="both"/>
        <w:rPr>
          <w:rFonts w:cstheme="minorHAnsi"/>
          <w:sz w:val="24"/>
        </w:rPr>
      </w:pPr>
      <w:r w:rsidRPr="000B6795">
        <w:rPr>
          <w:rFonts w:cstheme="minorHAnsi"/>
          <w:sz w:val="24"/>
        </w:rPr>
        <w:t>За подделку документов статьей 327 УК РФ предусмотрено наказание в виде лишения свободы на срок от двух до четырех лет.</w:t>
      </w:r>
    </w:p>
    <w:p w:rsidR="00506ED1" w:rsidRPr="00A46E79" w:rsidRDefault="00506ED1">
      <w:pPr>
        <w:rPr>
          <w:rFonts w:ascii="Times New Roman" w:hAnsi="Times New Roman" w:cs="Times New Roman"/>
          <w:sz w:val="24"/>
          <w:szCs w:val="24"/>
        </w:rPr>
      </w:pPr>
    </w:p>
    <w:p w:rsidR="00735900" w:rsidRPr="00A46E79" w:rsidRDefault="00735900" w:rsidP="003F51C0">
      <w:pPr>
        <w:spacing w:line="240" w:lineRule="auto"/>
        <w:jc w:val="both"/>
        <w:rPr>
          <w:rFonts w:ascii="Times New Roman" w:hAnsi="Times New Roman" w:cs="Times New Roman"/>
          <w:sz w:val="24"/>
          <w:szCs w:val="24"/>
        </w:rPr>
      </w:pPr>
      <w:r w:rsidRPr="00A46E79">
        <w:rPr>
          <w:rFonts w:ascii="Times New Roman" w:hAnsi="Times New Roman" w:cs="Times New Roman"/>
          <w:sz w:val="24"/>
          <w:szCs w:val="24"/>
        </w:rPr>
        <w:lastRenderedPageBreak/>
        <w:t>Дата__________________</w:t>
      </w:r>
      <w:r w:rsidR="003F51C0" w:rsidRPr="00A46E79">
        <w:rPr>
          <w:rFonts w:ascii="Times New Roman" w:hAnsi="Times New Roman" w:cs="Times New Roman"/>
          <w:sz w:val="24"/>
          <w:szCs w:val="24"/>
        </w:rPr>
        <w:t xml:space="preserve">    </w:t>
      </w:r>
      <w:r w:rsidRPr="00A46E79">
        <w:rPr>
          <w:rFonts w:ascii="Times New Roman" w:hAnsi="Times New Roman" w:cs="Times New Roman"/>
          <w:sz w:val="24"/>
          <w:szCs w:val="24"/>
        </w:rPr>
        <w:t xml:space="preserve">Подпись _____________ </w:t>
      </w:r>
    </w:p>
    <w:p w:rsidR="00735900" w:rsidRPr="00A46E79" w:rsidRDefault="00735900" w:rsidP="00735900">
      <w:pPr>
        <w:spacing w:after="0" w:line="240" w:lineRule="auto"/>
        <w:jc w:val="both"/>
        <w:rPr>
          <w:rFonts w:ascii="Times New Roman" w:hAnsi="Times New Roman" w:cs="Times New Roman"/>
          <w:sz w:val="24"/>
          <w:szCs w:val="24"/>
        </w:rPr>
      </w:pPr>
    </w:p>
    <w:sectPr w:rsidR="00735900" w:rsidRPr="00A46E79" w:rsidSect="000B6795">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E03FC"/>
    <w:multiLevelType w:val="hybridMultilevel"/>
    <w:tmpl w:val="AC104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D8"/>
    <w:rsid w:val="00061194"/>
    <w:rsid w:val="000920C9"/>
    <w:rsid w:val="000B6795"/>
    <w:rsid w:val="00290922"/>
    <w:rsid w:val="00332E6C"/>
    <w:rsid w:val="003D28CE"/>
    <w:rsid w:val="003F51C0"/>
    <w:rsid w:val="0042546F"/>
    <w:rsid w:val="004C5DAF"/>
    <w:rsid w:val="004F2D51"/>
    <w:rsid w:val="00506ED1"/>
    <w:rsid w:val="00660E51"/>
    <w:rsid w:val="00690AFB"/>
    <w:rsid w:val="00735900"/>
    <w:rsid w:val="00A46E79"/>
    <w:rsid w:val="00B6236E"/>
    <w:rsid w:val="00C620D8"/>
    <w:rsid w:val="00D40E90"/>
    <w:rsid w:val="00D8081F"/>
    <w:rsid w:val="00DA0926"/>
    <w:rsid w:val="00E14DD3"/>
    <w:rsid w:val="00E557FF"/>
    <w:rsid w:val="00EF5261"/>
    <w:rsid w:val="00F47E59"/>
    <w:rsid w:val="00F648F5"/>
    <w:rsid w:val="00F96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6D84"/>
  <w15:docId w15:val="{41D9547B-90F6-4A6E-83EC-8FF0431F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8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0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81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 Bondarenko</dc:creator>
  <cp:lastModifiedBy>RePack by Diakov</cp:lastModifiedBy>
  <cp:revision>5</cp:revision>
  <cp:lastPrinted>2020-08-07T15:46:00Z</cp:lastPrinted>
  <dcterms:created xsi:type="dcterms:W3CDTF">2020-08-14T12:28:00Z</dcterms:created>
  <dcterms:modified xsi:type="dcterms:W3CDTF">2020-08-20T11:03:00Z</dcterms:modified>
</cp:coreProperties>
</file>